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7" w:rsidRPr="00334D83" w:rsidRDefault="00762197" w:rsidP="00334D83">
      <w:pPr>
        <w:pBdr>
          <w:top w:val="single" w:sz="36" w:space="1" w:color="0000FF"/>
          <w:left w:val="single" w:sz="36" w:space="4" w:color="0000FF"/>
          <w:bottom w:val="single" w:sz="36" w:space="1" w:color="0000FF"/>
          <w:right w:val="single" w:sz="36" w:space="4" w:color="0000FF"/>
        </w:pBdr>
        <w:shd w:val="clear" w:color="auto" w:fill="6699FF"/>
        <w:jc w:val="center"/>
        <w:rPr>
          <w:rFonts w:ascii="Comic Sans MS" w:hAnsi="Comic Sans MS"/>
          <w:color w:val="FFFFFF"/>
          <w:sz w:val="92"/>
          <w:szCs w:val="92"/>
        </w:rPr>
      </w:pPr>
      <w:r w:rsidRPr="00334D83">
        <w:rPr>
          <w:rFonts w:ascii="Comic Sans MS" w:hAnsi="Comic Sans MS"/>
          <w:color w:val="FFFFFF"/>
          <w:sz w:val="92"/>
          <w:szCs w:val="92"/>
        </w:rPr>
        <w:t xml:space="preserve">The </w:t>
      </w:r>
      <w:r w:rsidR="0005795A">
        <w:rPr>
          <w:rFonts w:ascii="Comic Sans MS" w:hAnsi="Comic Sans MS"/>
          <w:color w:val="FFFFFF"/>
          <w:sz w:val="92"/>
          <w:szCs w:val="92"/>
        </w:rPr>
        <w:t>Counselor’s</w:t>
      </w:r>
      <w:r w:rsidRPr="00334D83">
        <w:rPr>
          <w:rFonts w:ascii="Comic Sans MS" w:hAnsi="Comic Sans MS"/>
          <w:color w:val="FFFFFF"/>
          <w:sz w:val="92"/>
          <w:szCs w:val="92"/>
        </w:rPr>
        <w:t xml:space="preserve"> </w:t>
      </w:r>
      <w:r w:rsidR="0005795A">
        <w:rPr>
          <w:rFonts w:ascii="Comic Sans MS" w:hAnsi="Comic Sans MS"/>
          <w:color w:val="FFFFFF"/>
          <w:sz w:val="92"/>
          <w:szCs w:val="92"/>
        </w:rPr>
        <w:t>Corner</w:t>
      </w:r>
    </w:p>
    <w:p w:rsidR="0005795A" w:rsidRDefault="00D961BE" w:rsidP="00D961BE">
      <w:r>
        <w:t xml:space="preserve">  </w:t>
      </w:r>
      <w:r w:rsidR="006A7820">
        <w:t xml:space="preserve"> </w:t>
      </w:r>
    </w:p>
    <w:p w:rsidR="0005795A" w:rsidRDefault="00153D85" w:rsidP="00D961BE">
      <w:r>
        <w:rPr>
          <w:rFonts w:ascii="Comic Sans MS" w:hAnsi="Comic Sans MS"/>
          <w:noProof/>
          <w:color w:val="FFFFF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3771900" cy="685800"/>
                <wp:effectExtent l="28575" t="23495" r="28575" b="241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MRS.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BARNHARDT</w:t>
                            </w:r>
                          </w:p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NEMO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VISTA</w:t>
                              </w:r>
                            </w:smartTag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ELEMENTARY</w:t>
                            </w:r>
                          </w:p>
                          <w:p w:rsidR="006C329D" w:rsidRPr="007B7370" w:rsidRDefault="000E0133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Spring </w:t>
                            </w:r>
                            <w:r w:rsidR="00DD65F1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201</w:t>
                            </w:r>
                            <w:r w:rsidR="003937F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1.1pt;width:29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I7KwIAAFIEAAAOAAAAZHJzL2Uyb0RvYy54bWysVNtu2zAMfR+wfxD0vtjOnCY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" strokecolor="blue" strokeweight="3.5pt">
                <v:textbox>
                  <w:txbxContent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MRS.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BARNHARDT</w:t>
                      </w:r>
                    </w:p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NEMO </w:t>
                      </w:r>
                      <w:smartTag w:uri="urn:schemas-microsoft-com:office:smarttags" w:element="place">
                        <w: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VISTA</w:t>
                        </w:r>
                      </w:smartTag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ELEMENTARY</w:t>
                      </w:r>
                    </w:p>
                    <w:p w:rsidR="006C329D" w:rsidRPr="007B7370" w:rsidRDefault="000E0133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Spring </w:t>
                      </w:r>
                      <w:r w:rsidR="00DD65F1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201</w:t>
                      </w:r>
                      <w:r w:rsidR="003937F8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5795A" w:rsidRDefault="0005795A" w:rsidP="00D961BE"/>
    <w:p w:rsidR="0005795A" w:rsidRDefault="0005795A" w:rsidP="00D961BE"/>
    <w:p w:rsidR="0005795A" w:rsidRDefault="0005795A" w:rsidP="00D961BE"/>
    <w:p w:rsidR="00762197" w:rsidRDefault="006A7820" w:rsidP="00D961BE">
      <w:pPr>
        <w:rPr>
          <w:noProof/>
        </w:rPr>
      </w:pPr>
      <w:r>
        <w:t xml:space="preserve">    </w:t>
      </w:r>
      <w:r w:rsidR="00D961BE">
        <w:t xml:space="preserve">                            </w:t>
      </w:r>
      <w:r w:rsidR="008E19DA">
        <w:t xml:space="preserve">                               </w:t>
      </w:r>
      <w:r w:rsidR="00D961BE">
        <w:t xml:space="preserve">                </w:t>
      </w:r>
      <w:r w:rsidR="00D961BE">
        <w:rPr>
          <w:rFonts w:ascii="Problem Secretary Normal" w:hAnsi="Problem Secretary Normal"/>
          <w:sz w:val="48"/>
          <w:szCs w:val="48"/>
        </w:rPr>
        <w:t xml:space="preserve">        </w:t>
      </w:r>
      <w:r w:rsidR="00EA0EA6">
        <w:rPr>
          <w:rFonts w:ascii="Problem Secretary Normal" w:hAnsi="Problem Secretary Normal"/>
          <w:sz w:val="48"/>
          <w:szCs w:val="48"/>
        </w:rPr>
        <w:t xml:space="preserve"> </w:t>
      </w:r>
      <w:r w:rsidR="00A146BB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    </w:t>
      </w:r>
      <w:r w:rsidR="00D67D32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</w:t>
      </w:r>
    </w:p>
    <w:p w:rsidR="00887478" w:rsidRPr="00887478" w:rsidRDefault="00887478" w:rsidP="00D961BE">
      <w:pPr>
        <w:rPr>
          <w:rFonts w:ascii="Problem Secretary Normal" w:hAnsi="Problem Secretary Normal"/>
          <w:sz w:val="8"/>
          <w:szCs w:val="8"/>
        </w:rPr>
      </w:pPr>
    </w:p>
    <w:p w:rsidR="00762197" w:rsidRPr="00762197" w:rsidRDefault="00153D85" w:rsidP="00D961BE">
      <w:pPr>
        <w:rPr>
          <w:rFonts w:ascii="Rubberstamp" w:hAnsi="Rubberstamp"/>
          <w:sz w:val="64"/>
          <w:szCs w:val="64"/>
        </w:rPr>
      </w:pPr>
      <w:r>
        <w:rPr>
          <w:rFonts w:ascii="Rubberstamp" w:hAnsi="Rubberstamp"/>
          <w:noProof/>
          <w:sz w:val="64"/>
          <w:szCs w:val="64"/>
        </w:rPr>
        <mc:AlternateContent>
          <mc:Choice Requires="wpc">
            <w:drawing>
              <wp:inline distT="0" distB="0" distL="0" distR="0">
                <wp:extent cx="6793230" cy="6858000"/>
                <wp:effectExtent l="19050" t="19050" r="0" b="19050"/>
                <wp:docPr id="10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0"/>
                            <a:ext cx="3314700" cy="3362325"/>
                          </a:xfrm>
                          <a:prstGeom prst="rect">
                            <a:avLst/>
                          </a:prstGeom>
                          <a:solidFill>
                            <a:srgbClr val="C5D3FF">
                              <a:alpha val="39999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29D" w:rsidRDefault="006C329D" w:rsidP="002D0878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10"/>
                                  <w:szCs w:val="10"/>
                                </w:rPr>
                              </w:pPr>
                            </w:p>
                            <w:p w:rsidR="00A11599" w:rsidRPr="003273EF" w:rsidRDefault="00C61BC3" w:rsidP="003D4F87">
                              <w:pP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4"/>
                                  <w:szCs w:val="4"/>
                                </w:rPr>
                                <w:drawing>
                                  <wp:inline distT="0" distB="0" distL="0" distR="0">
                                    <wp:extent cx="1624869" cy="99060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ct aspire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4869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Default="006C329D" w:rsidP="00791321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C61BC3" w:rsidRDefault="00C61BC3" w:rsidP="00791321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6C329D" w:rsidRPr="00B80D2E" w:rsidRDefault="003937F8" w:rsidP="00791321">
                              <w:pPr>
                                <w:rPr>
                                  <w:b/>
                                  <w:bCs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BC4255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ur 3</w:t>
                              </w:r>
                              <w:r w:rsidR="00BC4255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="00BC4255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-5</w:t>
                              </w:r>
                              <w:r w:rsidR="00BC4255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BC4255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grade students will be participating in the </w:t>
                              </w:r>
                              <w:r w:rsidR="00EB677B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ACT Aspire</w:t>
                              </w:r>
                              <w:r w:rsidR="00BC4255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standardized test.  These tests will be administered to students via an electronic device.  Our teachers and students have worked hard to prepare for this!  Students will be tested on Math</w:t>
                              </w:r>
                              <w:r w:rsidR="00EB677B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, Science, Reading, </w:t>
                              </w:r>
                              <w:r w:rsidR="00C61BC3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English and Writing</w:t>
                              </w:r>
                              <w:r w:rsidR="00BC4255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during</w:t>
                              </w:r>
                              <w:r w:rsidR="00B80D2E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these assessments.</w:t>
                              </w:r>
                              <w:r w:rsidR="00BC4255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The testing dates are under the Upcoming Events section on this newsletter</w:t>
                              </w:r>
                              <w:r w:rsidR="00BC4255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5523FA" w:rsidRPr="00F817E1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 Please make every effort to have your student here on their testing days</w:t>
                              </w:r>
                              <w:r w:rsidR="005523FA">
                                <w:rPr>
                                  <w:b/>
                                  <w:bCs/>
                                  <w:iCs/>
                                </w:rPr>
                                <w:t>.</w:t>
                              </w:r>
                            </w:p>
                            <w:p w:rsidR="006C329D" w:rsidRPr="003D4F87" w:rsidRDefault="006C329D" w:rsidP="003D4F87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19301"/>
                            <a:ext cx="3200400" cy="4838699"/>
                          </a:xfrm>
                          <a:prstGeom prst="rect">
                            <a:avLst/>
                          </a:prstGeom>
                          <a:solidFill>
                            <a:srgbClr val="B7DBFF">
                              <a:alpha val="45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29D" w:rsidRPr="00CC5575" w:rsidRDefault="006C329D" w:rsidP="002D0878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</w:pPr>
                              <w:r w:rsidRPr="00CC5575"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  <w:t>Upcoming Events</w:t>
                              </w:r>
                            </w:p>
                            <w:p w:rsidR="006C329D" w:rsidRPr="00C911C5" w:rsidRDefault="006C329D" w:rsidP="00617D00">
                              <w:pPr>
                                <w:rPr>
                                  <w:rFonts w:ascii="Monotype Corsiva" w:hAnsi="Monotype Corsiva"/>
                                  <w:sz w:val="4"/>
                                  <w:szCs w:val="4"/>
                                </w:rPr>
                              </w:pPr>
                            </w:p>
                            <w:p w:rsidR="002B3D3B" w:rsidRDefault="002B3D3B" w:rsidP="008267EE">
                              <w:pPr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8E71A4" w:rsidRPr="003937F8" w:rsidRDefault="008E71A4" w:rsidP="008267EE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March 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  <w:t>Lunch Bunch</w:t>
                              </w:r>
                            </w:p>
                            <w:p w:rsidR="00740ED3" w:rsidRPr="003937F8" w:rsidRDefault="00740ED3" w:rsidP="008267EE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April</w:t>
                              </w:r>
                              <w:r w:rsidR="00EA5CC9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B677B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0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  <w:t>Lunch Bunch</w:t>
                              </w:r>
                            </w:p>
                            <w:p w:rsidR="00345475" w:rsidRPr="003937F8" w:rsidRDefault="00345475" w:rsidP="00345475">
                              <w:pPr>
                                <w:ind w:left="1440" w:hanging="1440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April 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12-13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rd 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Standardized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Testing</w:t>
                              </w:r>
                            </w:p>
                            <w:p w:rsidR="003937F8" w:rsidRPr="003937F8" w:rsidRDefault="003937F8" w:rsidP="003937F8">
                              <w:pPr>
                                <w:ind w:left="1440" w:hanging="1440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April 1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-1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th 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Standardized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Testing</w:t>
                              </w:r>
                            </w:p>
                            <w:p w:rsidR="00345475" w:rsidRPr="003937F8" w:rsidRDefault="00345475" w:rsidP="00345475">
                              <w:pPr>
                                <w:ind w:left="1440" w:hanging="1440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April 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18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19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  <w:t>5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Standardized Testing</w:t>
                              </w:r>
                            </w:p>
                            <w:p w:rsidR="00345475" w:rsidRDefault="00345475" w:rsidP="00345475">
                              <w:pPr>
                                <w:ind w:left="1440" w:hanging="1440"/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345475" w:rsidRDefault="00345475" w:rsidP="00345475">
                              <w:pPr>
                                <w:ind w:left="1440" w:hanging="1440"/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EB677B" w:rsidRDefault="00EB677B" w:rsidP="008267EE">
                              <w:pPr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6C329D" w:rsidRPr="002F4A6B" w:rsidRDefault="00153D85" w:rsidP="00BD0D6C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1914525" cy="1359015"/>
                                    <wp:effectExtent l="0" t="0" r="0" b="0"/>
                                    <wp:docPr id="5" name="Picture 5" descr="MC900153632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MC900153632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7664" cy="13612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943100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3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29D" w:rsidRDefault="00153D85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85775" cy="590550"/>
                                    <wp:effectExtent l="0" t="0" r="9525" b="0"/>
                                    <wp:docPr id="3" name="Picture 3" descr="MC900354059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MC900354059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Pr="00C05022" w:rsidRDefault="000E0133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Spring</w:t>
                              </w:r>
                              <w:r w:rsidR="006C329D"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Character Words</w:t>
                              </w:r>
                            </w:p>
                            <w:p w:rsidR="006C329D" w:rsidRPr="006F7D57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:rsidR="006C329D" w:rsidRDefault="006C329D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</w:p>
                            <w:p w:rsidR="006C329D" w:rsidRDefault="000E0133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March</w:t>
                              </w:r>
                              <w:r w:rsidR="00DD65F1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Courage</w:t>
                              </w:r>
                            </w:p>
                            <w:p w:rsidR="006C329D" w:rsidRDefault="000E0133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April</w:t>
                              </w:r>
                              <w:r w:rsidR="006C329D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Trustworthy</w:t>
                              </w:r>
                            </w:p>
                            <w:p w:rsidR="006C329D" w:rsidRPr="006F7D57" w:rsidRDefault="000E0133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May</w:t>
                              </w:r>
                              <w:r w:rsidR="006C329D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EB677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Res</w:t>
                              </w:r>
                              <w:bookmarkStart w:id="0" w:name="_GoBack"/>
                              <w:bookmarkEnd w:id="0"/>
                              <w:r w:rsidR="00EB677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pect</w:t>
                              </w:r>
                            </w:p>
                            <w:p w:rsidR="006C329D" w:rsidRPr="006F7D57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C329D" w:rsidRPr="0035463B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C329D" w:rsidRPr="00C05022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3429000"/>
                            <a:ext cx="3314700" cy="3429000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1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7F8" w:rsidRPr="00B33347" w:rsidRDefault="003937F8" w:rsidP="003937F8">
                              <w:pPr>
                                <w:jc w:val="center"/>
                                <w:rPr>
                                  <w:rFonts w:ascii="Banner" w:hAnsi="Banner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anner" w:hAnsi="Banner"/>
                                  <w:b/>
                                  <w:sz w:val="40"/>
                                  <w:szCs w:val="40"/>
                                </w:rPr>
                                <w:t>Pop Tab Pandemonium</w:t>
                              </w:r>
                            </w:p>
                            <w:p w:rsidR="003937F8" w:rsidRDefault="003937F8" w:rsidP="003937F8">
                              <w:pPr>
                                <w:jc w:val="center"/>
                                <w:rPr>
                                  <w:rFonts w:ascii="Banner" w:hAnsi="Banner"/>
                                  <w:b/>
                                </w:rPr>
                              </w:pPr>
                            </w:p>
                            <w:p w:rsidR="003937F8" w:rsidRPr="003937F8" w:rsidRDefault="003937F8" w:rsidP="003937F8">
                              <w:pPr>
                                <w:jc w:val="center"/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</w:pPr>
                              <w:r w:rsidRPr="003937F8"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  <w:t xml:space="preserve">Keep collecting those tabs to benefit the Ronald McDonald House!  These can be from soda, soup, vegetable, tuna and pet food cans.  </w:t>
                              </w:r>
                              <w:r w:rsidRPr="003937F8">
                                <w:rPr>
                                  <w:rFonts w:ascii="Book Antiqua" w:hAnsi="Book Antiqua"/>
                                  <w:b/>
                                  <w:sz w:val="22"/>
                                  <w:szCs w:val="22"/>
                                </w:rPr>
                                <w:t>Students can turn in tabs through April 2.</w:t>
                              </w:r>
                              <w:r w:rsidRPr="003937F8"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  <w:t xml:space="preserve">  The grade that collects the most tabs will get to go to the weighing in ceremony and visit the Little Rock Zoo afterwards!!  </w:t>
                              </w:r>
                            </w:p>
                            <w:p w:rsidR="003937F8" w:rsidRPr="006D3BE8" w:rsidRDefault="003937F8" w:rsidP="003937F8">
                              <w:pPr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3937F8" w:rsidRPr="008F0F3D" w:rsidRDefault="003937F8" w:rsidP="003937F8">
                              <w:pPr>
                                <w:jc w:val="center"/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615E6042" wp14:editId="7C9FA814">
                                    <wp:extent cx="865009" cy="1256911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onald McDonald can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65171" cy="12571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Default="006C329D" w:rsidP="007F3CB6">
                              <w:pPr>
                                <w:jc w:val="center"/>
                                <w:rPr>
                                  <w:rFonts w:ascii="Comic Sans MS" w:hAnsi="Comic Sans MS" w:cs="Tahom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7" editas="canvas" style="width:534.9pt;height:540pt;mso-position-horizontal-relative:char;mso-position-vertical-relative:line" coordsize="6793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">
                <v:shape id="_x0000_s1028" type="#_x0000_t75" style="position:absolute;width:67932;height:68580;visibility:visible;mso-wrap-style:square">
                  <v:fill o:detectmouseclick="t"/>
                  <v:path o:connecttype="none"/>
                </v:shape>
                <v:shape id="Text Box 8" o:spid="_x0000_s1029" type="#_x0000_t202" style="position:absolute;left:33147;width:33147;height:3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7L8A&#10;AADaAAAADwAAAGRycy9kb3ducmV2LnhtbERPTUsDMRC9C/6HMEJvNttCS1mblioIvYltVbwNm+lm&#10;cTNZk7GN/74pCJ6Gx/uc5Tr7Xp0opi6wgcm4AkXcBNtxa+Cwf75fgEqCbLEPTAZ+KcF6dXuzxNqG&#10;M7/SaSetKiGcajTgRIZa69Q48pjGYSAu3DFEj1JgbLWNeC7hvtfTqpprjx2XBocDPTlqvnY/3kD+&#10;luPePb7nydsmfn4kmXX4MhgzusubB1BCWf7Ff+6tLfPh+sr16t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GbsvwAAANoAAAAPAAAAAAAAAAAAAAAAAJgCAABkcnMvZG93bnJl&#10;di54bWxQSwUGAAAAAAQABAD1AAAAhAMAAAAA&#10;" fillcolor="#c5d3ff" strokecolor="blue" strokeweight="3pt">
                  <v:fill opacity="26214f"/>
                  <v:textbox>
                    <w:txbxContent>
                      <w:p w:rsidR="006C329D" w:rsidRDefault="006C329D" w:rsidP="002D0878">
                        <w:pPr>
                          <w:jc w:val="center"/>
                          <w:rPr>
                            <w:rFonts w:ascii="Tempus Sans ITC" w:hAnsi="Tempus Sans ITC"/>
                            <w:sz w:val="10"/>
                            <w:szCs w:val="10"/>
                          </w:rPr>
                        </w:pPr>
                      </w:p>
                      <w:p w:rsidR="00A11599" w:rsidRPr="003273EF" w:rsidRDefault="00C61BC3" w:rsidP="003D4F87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4"/>
                            <w:szCs w:val="4"/>
                          </w:rPr>
                          <w:drawing>
                            <wp:inline distT="0" distB="0" distL="0" distR="0">
                              <wp:extent cx="1624869" cy="9906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ct aspire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4869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Default="006C329D" w:rsidP="00791321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C61BC3" w:rsidRDefault="00C61BC3" w:rsidP="00791321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6C329D" w:rsidRPr="00B80D2E" w:rsidRDefault="003937F8" w:rsidP="00791321">
                        <w:pPr>
                          <w:rPr>
                            <w:b/>
                            <w:bCs/>
                            <w:iCs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O</w:t>
                        </w:r>
                        <w:r w:rsidR="00BC4255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ur 3</w:t>
                        </w:r>
                        <w:r w:rsidR="00BC4255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="00BC4255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-5</w:t>
                        </w:r>
                        <w:r w:rsidR="00BC4255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BC4255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grade students will be participating in the </w:t>
                        </w:r>
                        <w:r w:rsidR="00EB677B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ACT Aspire</w:t>
                        </w:r>
                        <w:r w:rsidR="00BC4255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standardized test.  These tests will be administered to students via an electronic device.  Our teachers and students have worked hard to prepare for this!  Students will be tested on Math</w:t>
                        </w:r>
                        <w:r w:rsidR="00EB677B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, Science, Reading, </w:t>
                        </w:r>
                        <w:r w:rsidR="00C61BC3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English and Writing</w:t>
                        </w:r>
                        <w:r w:rsidR="00BC4255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during</w:t>
                        </w:r>
                        <w:r w:rsidR="00B80D2E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these assessments.</w:t>
                        </w:r>
                        <w:r w:rsidR="00BC4255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The testing dates are under the Upcoming Events section on this newsletter</w:t>
                        </w:r>
                        <w:r w:rsidR="00BC4255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.</w:t>
                        </w:r>
                        <w:r w:rsidR="005523FA" w:rsidRPr="00F817E1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 Please make every effort to have your student here on their testing days</w:t>
                        </w:r>
                        <w:r w:rsidR="005523FA">
                          <w:rPr>
                            <w:b/>
                            <w:bCs/>
                            <w:iCs/>
                          </w:rPr>
                          <w:t>.</w:t>
                        </w:r>
                      </w:p>
                      <w:p w:rsidR="006C329D" w:rsidRPr="003D4F87" w:rsidRDefault="006C329D" w:rsidP="003D4F87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top:20193;width:32004;height:48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AisEA&#10;AADaAAAADwAAAGRycy9kb3ducmV2LnhtbESPT4vCMBTE74LfITxhb5q6B5FqFBXcXfYg/kW8PZpn&#10;U2xeShO1fnsjCB6HmfkNM542thQ3qn3hWEG/l4AgzpwuOFew3y27QxA+IGssHZOCB3mYTtqtMaba&#10;3XlDt23IRYSwT1GBCaFKpfSZIYu+5yri6J1dbTFEWedS13iPcFvK7yQZSIsFxwWDFS0MZZft1SrY&#10;rE+G/g/ZScqj6z/mv1fzo1dKfXWa2QhEoCZ8wu/2n1YwgNeVe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MwIrBAAAA2gAAAA8AAAAAAAAAAAAAAAAAmAIAAGRycy9kb3du&#10;cmV2LnhtbFBLBQYAAAAABAAEAPUAAACGAwAAAAA=&#10;" fillcolor="#b7dbff" strokecolor="blue" strokeweight="3pt">
                  <v:fill opacity="29555f"/>
                  <v:textbox>
                    <w:txbxContent>
                      <w:p w:rsidR="006C329D" w:rsidRPr="00CC5575" w:rsidRDefault="006C329D" w:rsidP="002D0878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</w:pPr>
                        <w:r w:rsidRPr="00CC5575"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  <w:t>Upcoming Events</w:t>
                        </w:r>
                      </w:p>
                      <w:p w:rsidR="006C329D" w:rsidRPr="00C911C5" w:rsidRDefault="006C329D" w:rsidP="00617D00">
                        <w:pPr>
                          <w:rPr>
                            <w:rFonts w:ascii="Monotype Corsiva" w:hAnsi="Monotype Corsiva"/>
                            <w:sz w:val="4"/>
                            <w:szCs w:val="4"/>
                          </w:rPr>
                        </w:pPr>
                      </w:p>
                      <w:p w:rsidR="002B3D3B" w:rsidRDefault="002B3D3B" w:rsidP="008267EE">
                        <w:pPr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8E71A4" w:rsidRPr="003937F8" w:rsidRDefault="008E71A4" w:rsidP="008267EE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March 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6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  <w:t>Lunch Bunch</w:t>
                        </w:r>
                      </w:p>
                      <w:p w:rsidR="00740ED3" w:rsidRPr="003937F8" w:rsidRDefault="00740ED3" w:rsidP="008267EE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April</w:t>
                        </w:r>
                        <w:r w:rsidR="00EA5CC9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="00EB677B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0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  <w:t>Lunch Bunch</w:t>
                        </w:r>
                      </w:p>
                      <w:p w:rsidR="00345475" w:rsidRPr="003937F8" w:rsidRDefault="00345475" w:rsidP="00345475">
                        <w:pPr>
                          <w:ind w:left="1440" w:hanging="1440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April 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12-13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3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 xml:space="preserve">rd 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Standardized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Testing</w:t>
                        </w:r>
                      </w:p>
                      <w:p w:rsidR="003937F8" w:rsidRPr="003937F8" w:rsidRDefault="003937F8" w:rsidP="003937F8">
                        <w:pPr>
                          <w:ind w:left="1440" w:hanging="1440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April 1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6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-1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7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4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 xml:space="preserve">th 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Standardized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Testing</w:t>
                        </w:r>
                      </w:p>
                      <w:p w:rsidR="00345475" w:rsidRPr="003937F8" w:rsidRDefault="00345475" w:rsidP="00345475">
                        <w:pPr>
                          <w:ind w:left="1440" w:hanging="1440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April 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18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19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  <w:t>5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Standardized Testing</w:t>
                        </w:r>
                      </w:p>
                      <w:p w:rsidR="00345475" w:rsidRDefault="00345475" w:rsidP="00345475">
                        <w:pPr>
                          <w:ind w:left="1440" w:hanging="1440"/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345475" w:rsidRDefault="00345475" w:rsidP="00345475">
                        <w:pPr>
                          <w:ind w:left="1440" w:hanging="1440"/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EB677B" w:rsidRDefault="00EB677B" w:rsidP="008267EE">
                        <w:pPr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6C329D" w:rsidRPr="002F4A6B" w:rsidRDefault="00153D85" w:rsidP="00BD0D6C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914525" cy="1359015"/>
                              <wp:effectExtent l="0" t="0" r="0" b="0"/>
                              <wp:docPr id="5" name="Picture 5" descr="MC900153632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MC900153632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7664" cy="13612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9" o:spid="_x0000_s1031" type="#_x0000_t202" style="position:absolute;width:3200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oQ8UA&#10;AADaAAAADwAAAGRycy9kb3ducmV2LnhtbESPQWuDQBSE74X+h+UVcmvW9JCm1jUEwZBDKZh46e3F&#10;fVWJ+1bcrTH++m6hkOMwM98wyXYynRhpcK1lBatlBIK4srrlWkF5yp83IJxH1thZJgU3crBNHx8S&#10;jLW9ckHj0dciQNjFqKDxvo+ldFVDBt3S9sTB+7aDQR/kUEs94DXATSdfomgtDbYcFhrsKWuouhx/&#10;jIJ5/fVx/jyM8+Wct2VR3sxb5vdKLZ6m3TsIT5O/h//bB63gFf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mhDxQAAANoAAAAPAAAAAAAAAAAAAAAAAJgCAABkcnMv&#10;ZG93bnJldi54bWxQSwUGAAAAAAQABAD1AAAAigMAAAAA&#10;" fillcolor="#97b0ff" strokecolor="blue" strokeweight="3pt">
                  <v:fill opacity="22359f"/>
                  <v:textbox>
                    <w:txbxContent>
                      <w:p w:rsidR="006C329D" w:rsidRDefault="00153D85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85775" cy="590550"/>
                              <wp:effectExtent l="0" t="0" r="9525" b="0"/>
                              <wp:docPr id="3" name="Picture 3" descr="MC900354059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C900354059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Pr="00C05022" w:rsidRDefault="000E0133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Spring</w:t>
                        </w:r>
                        <w:r w:rsidR="006C329D"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Character Words</w:t>
                        </w:r>
                      </w:p>
                      <w:p w:rsidR="006C329D" w:rsidRPr="006F7D57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6C329D" w:rsidRDefault="006C329D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</w:p>
                      <w:p w:rsidR="006C329D" w:rsidRDefault="000E0133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March</w:t>
                        </w:r>
                        <w:r w:rsidR="00DD65F1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Courage</w:t>
                        </w:r>
                      </w:p>
                      <w:p w:rsidR="006C329D" w:rsidRDefault="000E0133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April</w:t>
                        </w:r>
                        <w:r w:rsidR="006C329D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Trustworthy</w:t>
                        </w:r>
                      </w:p>
                      <w:p w:rsidR="006C329D" w:rsidRPr="006F7D57" w:rsidRDefault="000E0133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May</w:t>
                        </w:r>
                        <w:r w:rsidR="006C329D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– </w:t>
                        </w:r>
                        <w:r w:rsidR="00EB677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Res</w:t>
                        </w:r>
                        <w:bookmarkStart w:id="1" w:name="_GoBack"/>
                        <w:bookmarkEnd w:id="1"/>
                        <w:r w:rsidR="00EB677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pect</w:t>
                        </w:r>
                      </w:p>
                      <w:p w:rsidR="006C329D" w:rsidRPr="006F7D57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6"/>
                            <w:szCs w:val="6"/>
                          </w:rPr>
                        </w:pPr>
                      </w:p>
                      <w:p w:rsidR="006C329D" w:rsidRPr="0035463B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10"/>
                            <w:szCs w:val="10"/>
                          </w:rPr>
                        </w:pPr>
                      </w:p>
                      <w:p w:rsidR="006C329D" w:rsidRPr="00C05022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42" o:spid="_x0000_s1032" type="#_x0000_t202" style="position:absolute;left:33147;top:34290;width:33147;height:3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lh7wA&#10;AADaAAAADwAAAGRycy9kb3ducmV2LnhtbERPTYvCMBC9C/6HMAt702Q9LFKNIqLg3lYrPQ/N2BSb&#10;SUli7f77zUHw+Hjf6+3oOjFQiK1nDV9zBYK49qblRsO1PM6WIGJCNth5Jg1/FGG7mU7WWBj/5DMN&#10;l9SIHMKxQA02pb6QMtaWHMa574kzd/PBYcowNNIEfOZw18mFUt/SYcu5wWJPe0v1/fJwGrg8WIXx&#10;p1rsh75tQqmq5e9B68+PcbcCkWhMb/HLfTIa8tZ8Jd8Auf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J6WHvAAAANoAAAAPAAAAAAAAAAAAAAAAAJgCAABkcnMvZG93bnJldi54&#10;bWxQSwUGAAAAAAQABAD1AAAAgQMAAAAA&#10;" fillcolor="#97b0ff" strokecolor="blue" strokeweight="3pt">
                  <v:fill opacity="9252f"/>
                  <v:textbox>
                    <w:txbxContent>
                      <w:p w:rsidR="003937F8" w:rsidRPr="00B33347" w:rsidRDefault="003937F8" w:rsidP="003937F8">
                        <w:pPr>
                          <w:jc w:val="center"/>
                          <w:rPr>
                            <w:rFonts w:ascii="Banner" w:hAnsi="Banner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Banner" w:hAnsi="Banner"/>
                            <w:b/>
                            <w:sz w:val="40"/>
                            <w:szCs w:val="40"/>
                          </w:rPr>
                          <w:t>Pop Tab Pandemonium</w:t>
                        </w:r>
                      </w:p>
                      <w:p w:rsidR="003937F8" w:rsidRDefault="003937F8" w:rsidP="003937F8">
                        <w:pPr>
                          <w:jc w:val="center"/>
                          <w:rPr>
                            <w:rFonts w:ascii="Banner" w:hAnsi="Banner"/>
                            <w:b/>
                          </w:rPr>
                        </w:pPr>
                      </w:p>
                      <w:p w:rsidR="003937F8" w:rsidRPr="003937F8" w:rsidRDefault="003937F8" w:rsidP="003937F8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 w:rsidRPr="003937F8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 xml:space="preserve">Keep collecting those tabs to benefit the Ronald McDonald House!  These can be from soda, soup, vegetable, tuna and pet food cans.  </w:t>
                        </w:r>
                        <w:r w:rsidRPr="003937F8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Students can turn in tabs through April 2.</w:t>
                        </w:r>
                        <w:r w:rsidRPr="003937F8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 xml:space="preserve">  The grade that collects the most tabs will get to go to the weighing in ceremony and visit the Little Rock Zoo afterwards!!  </w:t>
                        </w:r>
                      </w:p>
                      <w:p w:rsidR="003937F8" w:rsidRPr="006D3BE8" w:rsidRDefault="003937F8" w:rsidP="003937F8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3937F8" w:rsidRPr="008F0F3D" w:rsidRDefault="003937F8" w:rsidP="003937F8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615E6042" wp14:editId="7C9FA814">
                              <wp:extent cx="865009" cy="1256911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onald McDonald can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5171" cy="12571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Default="006C329D" w:rsidP="007F3CB6">
                        <w:pPr>
                          <w:jc w:val="center"/>
                          <w:rPr>
                            <w:rFonts w:ascii="Comic Sans MS" w:hAnsi="Comic Sans MS" w:cs="Tahom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62197" w:rsidRPr="00762197" w:rsidSect="00E123CA">
      <w:pgSz w:w="12240" w:h="15840" w:code="1"/>
      <w:pgMar w:top="864" w:right="864" w:bottom="864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oblem Secretary Normal">
    <w:charset w:val="00"/>
    <w:family w:val="auto"/>
    <w:pitch w:val="variable"/>
    <w:sig w:usb0="00000003" w:usb1="00000000" w:usb2="00000000" w:usb3="00000000" w:csb0="00000001" w:csb1="00000000"/>
  </w:font>
  <w:font w:name="Rubberstam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99.25pt;height:271.5pt" o:bullet="t">
        <v:imagedata r:id="rId1" o:title="MCj04106050000%5b1%5d"/>
      </v:shape>
    </w:pict>
  </w:numPicBullet>
  <w:abstractNum w:abstractNumId="0">
    <w:nsid w:val="01EE3E8B"/>
    <w:multiLevelType w:val="hybridMultilevel"/>
    <w:tmpl w:val="364A2FCE"/>
    <w:lvl w:ilvl="0" w:tplc="C2340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756B9"/>
    <w:multiLevelType w:val="hybridMultilevel"/>
    <w:tmpl w:val="B3A8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EB4"/>
    <w:multiLevelType w:val="hybridMultilevel"/>
    <w:tmpl w:val="2B6ADC0E"/>
    <w:lvl w:ilvl="0" w:tplc="81AC3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3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7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82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E0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6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8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61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2A09D8"/>
    <w:multiLevelType w:val="hybridMultilevel"/>
    <w:tmpl w:val="2EF2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99"/>
    <w:multiLevelType w:val="hybridMultilevel"/>
    <w:tmpl w:val="7AD6E3C6"/>
    <w:lvl w:ilvl="0" w:tplc="51FA7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C3B46"/>
    <w:multiLevelType w:val="hybridMultilevel"/>
    <w:tmpl w:val="EBF4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96F0E"/>
    <w:multiLevelType w:val="hybridMultilevel"/>
    <w:tmpl w:val="C634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A04E1"/>
    <w:multiLevelType w:val="hybridMultilevel"/>
    <w:tmpl w:val="A2481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7"/>
    <w:rsid w:val="00000779"/>
    <w:rsid w:val="00004F79"/>
    <w:rsid w:val="000120F4"/>
    <w:rsid w:val="00014AC7"/>
    <w:rsid w:val="00022B47"/>
    <w:rsid w:val="00023024"/>
    <w:rsid w:val="000263D8"/>
    <w:rsid w:val="00026B7D"/>
    <w:rsid w:val="00027E0A"/>
    <w:rsid w:val="00040E93"/>
    <w:rsid w:val="0004318E"/>
    <w:rsid w:val="00043C0B"/>
    <w:rsid w:val="00047E87"/>
    <w:rsid w:val="00047EE7"/>
    <w:rsid w:val="00055C6A"/>
    <w:rsid w:val="00056F84"/>
    <w:rsid w:val="0005795A"/>
    <w:rsid w:val="00071C39"/>
    <w:rsid w:val="00083198"/>
    <w:rsid w:val="000872BC"/>
    <w:rsid w:val="0009056B"/>
    <w:rsid w:val="00093210"/>
    <w:rsid w:val="000942B6"/>
    <w:rsid w:val="000A0F5E"/>
    <w:rsid w:val="000A2920"/>
    <w:rsid w:val="000B45D5"/>
    <w:rsid w:val="000B4EE8"/>
    <w:rsid w:val="000C2ACF"/>
    <w:rsid w:val="000C39EA"/>
    <w:rsid w:val="000C5E1B"/>
    <w:rsid w:val="000D2A43"/>
    <w:rsid w:val="000D6174"/>
    <w:rsid w:val="000E0133"/>
    <w:rsid w:val="000E1A38"/>
    <w:rsid w:val="000E2AB3"/>
    <w:rsid w:val="000E36AE"/>
    <w:rsid w:val="000E6D36"/>
    <w:rsid w:val="000E7692"/>
    <w:rsid w:val="00104720"/>
    <w:rsid w:val="00114445"/>
    <w:rsid w:val="00116901"/>
    <w:rsid w:val="00125BF8"/>
    <w:rsid w:val="00125E4C"/>
    <w:rsid w:val="00127697"/>
    <w:rsid w:val="001302A5"/>
    <w:rsid w:val="00130405"/>
    <w:rsid w:val="00130560"/>
    <w:rsid w:val="0013698D"/>
    <w:rsid w:val="00146685"/>
    <w:rsid w:val="00151175"/>
    <w:rsid w:val="00151279"/>
    <w:rsid w:val="00153D85"/>
    <w:rsid w:val="00161DF4"/>
    <w:rsid w:val="001629FB"/>
    <w:rsid w:val="001662A5"/>
    <w:rsid w:val="00175487"/>
    <w:rsid w:val="00181DF7"/>
    <w:rsid w:val="001824A7"/>
    <w:rsid w:val="001856DE"/>
    <w:rsid w:val="001877B8"/>
    <w:rsid w:val="001A0A33"/>
    <w:rsid w:val="001B2D1B"/>
    <w:rsid w:val="001C1BB7"/>
    <w:rsid w:val="001C1F5F"/>
    <w:rsid w:val="001C2D61"/>
    <w:rsid w:val="001C30C7"/>
    <w:rsid w:val="001D1AD4"/>
    <w:rsid w:val="001D2D11"/>
    <w:rsid w:val="001D4055"/>
    <w:rsid w:val="001E12E7"/>
    <w:rsid w:val="00204FA9"/>
    <w:rsid w:val="0020523D"/>
    <w:rsid w:val="00214C1F"/>
    <w:rsid w:val="002217D3"/>
    <w:rsid w:val="002306E0"/>
    <w:rsid w:val="002434E9"/>
    <w:rsid w:val="00255D31"/>
    <w:rsid w:val="00257F46"/>
    <w:rsid w:val="00260902"/>
    <w:rsid w:val="00266240"/>
    <w:rsid w:val="00271F58"/>
    <w:rsid w:val="00276897"/>
    <w:rsid w:val="00285794"/>
    <w:rsid w:val="0028709F"/>
    <w:rsid w:val="00287198"/>
    <w:rsid w:val="00290714"/>
    <w:rsid w:val="00292C1C"/>
    <w:rsid w:val="00293C59"/>
    <w:rsid w:val="002966A6"/>
    <w:rsid w:val="002A4F24"/>
    <w:rsid w:val="002B3D3B"/>
    <w:rsid w:val="002B7A49"/>
    <w:rsid w:val="002B7E36"/>
    <w:rsid w:val="002C5234"/>
    <w:rsid w:val="002D0878"/>
    <w:rsid w:val="002D43FA"/>
    <w:rsid w:val="002D7427"/>
    <w:rsid w:val="002E28E5"/>
    <w:rsid w:val="002E580F"/>
    <w:rsid w:val="002F4A6B"/>
    <w:rsid w:val="002F7BD5"/>
    <w:rsid w:val="003007EB"/>
    <w:rsid w:val="00300EE2"/>
    <w:rsid w:val="003103E6"/>
    <w:rsid w:val="00313662"/>
    <w:rsid w:val="00321446"/>
    <w:rsid w:val="0032728F"/>
    <w:rsid w:val="003273EF"/>
    <w:rsid w:val="00327E48"/>
    <w:rsid w:val="00333673"/>
    <w:rsid w:val="00334D83"/>
    <w:rsid w:val="00340748"/>
    <w:rsid w:val="00340920"/>
    <w:rsid w:val="003412B0"/>
    <w:rsid w:val="00341E37"/>
    <w:rsid w:val="00345475"/>
    <w:rsid w:val="0034780B"/>
    <w:rsid w:val="003512B1"/>
    <w:rsid w:val="00351DC2"/>
    <w:rsid w:val="0035463B"/>
    <w:rsid w:val="00356782"/>
    <w:rsid w:val="003611B8"/>
    <w:rsid w:val="00367560"/>
    <w:rsid w:val="00370DFA"/>
    <w:rsid w:val="0037639F"/>
    <w:rsid w:val="00385C86"/>
    <w:rsid w:val="00385E8C"/>
    <w:rsid w:val="003937F8"/>
    <w:rsid w:val="003966AA"/>
    <w:rsid w:val="003A3133"/>
    <w:rsid w:val="003A676D"/>
    <w:rsid w:val="003C2BC1"/>
    <w:rsid w:val="003C41BC"/>
    <w:rsid w:val="003C5924"/>
    <w:rsid w:val="003C6E52"/>
    <w:rsid w:val="003C6E56"/>
    <w:rsid w:val="003D2F89"/>
    <w:rsid w:val="003D3E99"/>
    <w:rsid w:val="003D4F87"/>
    <w:rsid w:val="003E31B6"/>
    <w:rsid w:val="003E637B"/>
    <w:rsid w:val="003F0D15"/>
    <w:rsid w:val="003F14B7"/>
    <w:rsid w:val="00400B27"/>
    <w:rsid w:val="004178BA"/>
    <w:rsid w:val="0042125A"/>
    <w:rsid w:val="00422206"/>
    <w:rsid w:val="00424EC3"/>
    <w:rsid w:val="004271F7"/>
    <w:rsid w:val="0043389F"/>
    <w:rsid w:val="00434E6C"/>
    <w:rsid w:val="00441143"/>
    <w:rsid w:val="00443B2C"/>
    <w:rsid w:val="00453588"/>
    <w:rsid w:val="00455BBA"/>
    <w:rsid w:val="00460071"/>
    <w:rsid w:val="004615AC"/>
    <w:rsid w:val="00463AAB"/>
    <w:rsid w:val="0047016B"/>
    <w:rsid w:val="00470359"/>
    <w:rsid w:val="0047168C"/>
    <w:rsid w:val="004801F8"/>
    <w:rsid w:val="00481930"/>
    <w:rsid w:val="00482F81"/>
    <w:rsid w:val="00483EFE"/>
    <w:rsid w:val="00487089"/>
    <w:rsid w:val="00491131"/>
    <w:rsid w:val="004A29D3"/>
    <w:rsid w:val="004A47BB"/>
    <w:rsid w:val="004A6A47"/>
    <w:rsid w:val="004B20A0"/>
    <w:rsid w:val="004B4020"/>
    <w:rsid w:val="004B480C"/>
    <w:rsid w:val="004B7F42"/>
    <w:rsid w:val="004C0C0B"/>
    <w:rsid w:val="004C2E7A"/>
    <w:rsid w:val="004C66EF"/>
    <w:rsid w:val="004D130C"/>
    <w:rsid w:val="004D3D87"/>
    <w:rsid w:val="004E13A4"/>
    <w:rsid w:val="00510E55"/>
    <w:rsid w:val="005140B8"/>
    <w:rsid w:val="00514C35"/>
    <w:rsid w:val="00526EC1"/>
    <w:rsid w:val="00530344"/>
    <w:rsid w:val="00544983"/>
    <w:rsid w:val="005452B2"/>
    <w:rsid w:val="00550735"/>
    <w:rsid w:val="005523FA"/>
    <w:rsid w:val="00553C1B"/>
    <w:rsid w:val="005553C3"/>
    <w:rsid w:val="00562019"/>
    <w:rsid w:val="00563D98"/>
    <w:rsid w:val="00564E2F"/>
    <w:rsid w:val="0057060D"/>
    <w:rsid w:val="00570F9A"/>
    <w:rsid w:val="0058269B"/>
    <w:rsid w:val="00585BC7"/>
    <w:rsid w:val="00592D09"/>
    <w:rsid w:val="005A1701"/>
    <w:rsid w:val="005A246D"/>
    <w:rsid w:val="005D02F8"/>
    <w:rsid w:val="005D05D9"/>
    <w:rsid w:val="005D0BBE"/>
    <w:rsid w:val="005E3689"/>
    <w:rsid w:val="005E3A5E"/>
    <w:rsid w:val="005F190E"/>
    <w:rsid w:val="00603642"/>
    <w:rsid w:val="0060566E"/>
    <w:rsid w:val="00606F55"/>
    <w:rsid w:val="0060718B"/>
    <w:rsid w:val="00607EC3"/>
    <w:rsid w:val="0061554D"/>
    <w:rsid w:val="0061687C"/>
    <w:rsid w:val="00617D00"/>
    <w:rsid w:val="00630CF3"/>
    <w:rsid w:val="00631088"/>
    <w:rsid w:val="00641EAD"/>
    <w:rsid w:val="00644C54"/>
    <w:rsid w:val="00652CA0"/>
    <w:rsid w:val="00654A70"/>
    <w:rsid w:val="0065695A"/>
    <w:rsid w:val="00665489"/>
    <w:rsid w:val="006700A8"/>
    <w:rsid w:val="006873F5"/>
    <w:rsid w:val="0069264B"/>
    <w:rsid w:val="00696D6A"/>
    <w:rsid w:val="00697002"/>
    <w:rsid w:val="006A4833"/>
    <w:rsid w:val="006A6296"/>
    <w:rsid w:val="006A7820"/>
    <w:rsid w:val="006C329D"/>
    <w:rsid w:val="006C32A2"/>
    <w:rsid w:val="006D1809"/>
    <w:rsid w:val="006D3DAF"/>
    <w:rsid w:val="006D52AB"/>
    <w:rsid w:val="006E0364"/>
    <w:rsid w:val="006E07D3"/>
    <w:rsid w:val="006E3AF4"/>
    <w:rsid w:val="006E5A24"/>
    <w:rsid w:val="006F2EB7"/>
    <w:rsid w:val="006F3ED9"/>
    <w:rsid w:val="006F4955"/>
    <w:rsid w:val="006F7A33"/>
    <w:rsid w:val="006F7D57"/>
    <w:rsid w:val="007179AB"/>
    <w:rsid w:val="0072152C"/>
    <w:rsid w:val="00722D2C"/>
    <w:rsid w:val="00726CB3"/>
    <w:rsid w:val="00727453"/>
    <w:rsid w:val="00731DAD"/>
    <w:rsid w:val="00740ED3"/>
    <w:rsid w:val="00753FDF"/>
    <w:rsid w:val="00762197"/>
    <w:rsid w:val="00763AC4"/>
    <w:rsid w:val="007716E6"/>
    <w:rsid w:val="00774E67"/>
    <w:rsid w:val="00776DE1"/>
    <w:rsid w:val="007805DB"/>
    <w:rsid w:val="0078118A"/>
    <w:rsid w:val="00781248"/>
    <w:rsid w:val="0078284C"/>
    <w:rsid w:val="007906EF"/>
    <w:rsid w:val="00791321"/>
    <w:rsid w:val="00792464"/>
    <w:rsid w:val="00795FB9"/>
    <w:rsid w:val="0079704D"/>
    <w:rsid w:val="00797735"/>
    <w:rsid w:val="007A57F5"/>
    <w:rsid w:val="007A7B42"/>
    <w:rsid w:val="007B24B6"/>
    <w:rsid w:val="007B2987"/>
    <w:rsid w:val="007B3B95"/>
    <w:rsid w:val="007B3BBE"/>
    <w:rsid w:val="007B463A"/>
    <w:rsid w:val="007B7370"/>
    <w:rsid w:val="007C6386"/>
    <w:rsid w:val="007C63C7"/>
    <w:rsid w:val="007E3485"/>
    <w:rsid w:val="007F0C9B"/>
    <w:rsid w:val="007F3CB6"/>
    <w:rsid w:val="007F7450"/>
    <w:rsid w:val="007F7945"/>
    <w:rsid w:val="0080669D"/>
    <w:rsid w:val="00806BD3"/>
    <w:rsid w:val="008112BC"/>
    <w:rsid w:val="0081530D"/>
    <w:rsid w:val="00815BE3"/>
    <w:rsid w:val="00815EA3"/>
    <w:rsid w:val="00816E7E"/>
    <w:rsid w:val="008174D1"/>
    <w:rsid w:val="00821970"/>
    <w:rsid w:val="008250C4"/>
    <w:rsid w:val="00826768"/>
    <w:rsid w:val="008267EE"/>
    <w:rsid w:val="00827C60"/>
    <w:rsid w:val="008300C0"/>
    <w:rsid w:val="008322A9"/>
    <w:rsid w:val="00836D25"/>
    <w:rsid w:val="00843E88"/>
    <w:rsid w:val="00844211"/>
    <w:rsid w:val="0085408A"/>
    <w:rsid w:val="00855DCC"/>
    <w:rsid w:val="00855F19"/>
    <w:rsid w:val="008572A4"/>
    <w:rsid w:val="00860C6D"/>
    <w:rsid w:val="00862E05"/>
    <w:rsid w:val="00864360"/>
    <w:rsid w:val="0086456C"/>
    <w:rsid w:val="00867DB0"/>
    <w:rsid w:val="00874C94"/>
    <w:rsid w:val="008758A9"/>
    <w:rsid w:val="00881127"/>
    <w:rsid w:val="00887478"/>
    <w:rsid w:val="00890B23"/>
    <w:rsid w:val="00890D42"/>
    <w:rsid w:val="0089293C"/>
    <w:rsid w:val="00893D3D"/>
    <w:rsid w:val="008A16CE"/>
    <w:rsid w:val="008A7245"/>
    <w:rsid w:val="008B0C01"/>
    <w:rsid w:val="008C14A7"/>
    <w:rsid w:val="008C7B4C"/>
    <w:rsid w:val="008D517D"/>
    <w:rsid w:val="008E19DA"/>
    <w:rsid w:val="008E1B19"/>
    <w:rsid w:val="008E6070"/>
    <w:rsid w:val="008E659D"/>
    <w:rsid w:val="008E71A4"/>
    <w:rsid w:val="008F1ABB"/>
    <w:rsid w:val="00900956"/>
    <w:rsid w:val="00905D29"/>
    <w:rsid w:val="00910A3C"/>
    <w:rsid w:val="009144CA"/>
    <w:rsid w:val="00924C1B"/>
    <w:rsid w:val="00931A5D"/>
    <w:rsid w:val="00932238"/>
    <w:rsid w:val="0093505F"/>
    <w:rsid w:val="00936779"/>
    <w:rsid w:val="009476A3"/>
    <w:rsid w:val="00951EC3"/>
    <w:rsid w:val="0095412E"/>
    <w:rsid w:val="00964AAA"/>
    <w:rsid w:val="00964E79"/>
    <w:rsid w:val="009655E6"/>
    <w:rsid w:val="00973832"/>
    <w:rsid w:val="009746CA"/>
    <w:rsid w:val="00975BFD"/>
    <w:rsid w:val="00977123"/>
    <w:rsid w:val="009774C2"/>
    <w:rsid w:val="0098296F"/>
    <w:rsid w:val="00984F3F"/>
    <w:rsid w:val="00990BF5"/>
    <w:rsid w:val="00993D01"/>
    <w:rsid w:val="00993D55"/>
    <w:rsid w:val="00995C4F"/>
    <w:rsid w:val="009A0FB4"/>
    <w:rsid w:val="009A3772"/>
    <w:rsid w:val="009B69FF"/>
    <w:rsid w:val="009C27FB"/>
    <w:rsid w:val="009C4122"/>
    <w:rsid w:val="009C5C78"/>
    <w:rsid w:val="009C739A"/>
    <w:rsid w:val="009D0ABC"/>
    <w:rsid w:val="009D7273"/>
    <w:rsid w:val="009F13A2"/>
    <w:rsid w:val="00A070EF"/>
    <w:rsid w:val="00A11599"/>
    <w:rsid w:val="00A14218"/>
    <w:rsid w:val="00A146BB"/>
    <w:rsid w:val="00A158C2"/>
    <w:rsid w:val="00A23DB7"/>
    <w:rsid w:val="00A24DE9"/>
    <w:rsid w:val="00A2509E"/>
    <w:rsid w:val="00A32801"/>
    <w:rsid w:val="00A331DB"/>
    <w:rsid w:val="00A34242"/>
    <w:rsid w:val="00A4101B"/>
    <w:rsid w:val="00A4150E"/>
    <w:rsid w:val="00A439BC"/>
    <w:rsid w:val="00A5709E"/>
    <w:rsid w:val="00A645DB"/>
    <w:rsid w:val="00A67061"/>
    <w:rsid w:val="00A71FF6"/>
    <w:rsid w:val="00A779D2"/>
    <w:rsid w:val="00A86181"/>
    <w:rsid w:val="00A946F4"/>
    <w:rsid w:val="00A9577D"/>
    <w:rsid w:val="00AA0A86"/>
    <w:rsid w:val="00AA0ACE"/>
    <w:rsid w:val="00AB52DF"/>
    <w:rsid w:val="00AB7866"/>
    <w:rsid w:val="00AC52DC"/>
    <w:rsid w:val="00AC659F"/>
    <w:rsid w:val="00AE44C7"/>
    <w:rsid w:val="00AF0558"/>
    <w:rsid w:val="00AF3FD2"/>
    <w:rsid w:val="00AF41CC"/>
    <w:rsid w:val="00B04398"/>
    <w:rsid w:val="00B04FE3"/>
    <w:rsid w:val="00B05022"/>
    <w:rsid w:val="00B10B21"/>
    <w:rsid w:val="00B30DB2"/>
    <w:rsid w:val="00B45FF4"/>
    <w:rsid w:val="00B55578"/>
    <w:rsid w:val="00B5615C"/>
    <w:rsid w:val="00B7151A"/>
    <w:rsid w:val="00B80D2E"/>
    <w:rsid w:val="00B82615"/>
    <w:rsid w:val="00B86DFC"/>
    <w:rsid w:val="00B905A8"/>
    <w:rsid w:val="00B920B3"/>
    <w:rsid w:val="00B93B00"/>
    <w:rsid w:val="00B95530"/>
    <w:rsid w:val="00B95AFB"/>
    <w:rsid w:val="00BA3B3D"/>
    <w:rsid w:val="00BB24AC"/>
    <w:rsid w:val="00BB38CE"/>
    <w:rsid w:val="00BB3CA0"/>
    <w:rsid w:val="00BB48F0"/>
    <w:rsid w:val="00BC35F1"/>
    <w:rsid w:val="00BC4255"/>
    <w:rsid w:val="00BC770A"/>
    <w:rsid w:val="00BD0D6C"/>
    <w:rsid w:val="00BD2C16"/>
    <w:rsid w:val="00BE109D"/>
    <w:rsid w:val="00BE21F4"/>
    <w:rsid w:val="00BE541E"/>
    <w:rsid w:val="00BF1986"/>
    <w:rsid w:val="00BF3140"/>
    <w:rsid w:val="00C05022"/>
    <w:rsid w:val="00C06D1C"/>
    <w:rsid w:val="00C1013E"/>
    <w:rsid w:val="00C14A88"/>
    <w:rsid w:val="00C20977"/>
    <w:rsid w:val="00C210B9"/>
    <w:rsid w:val="00C2304E"/>
    <w:rsid w:val="00C24B55"/>
    <w:rsid w:val="00C37340"/>
    <w:rsid w:val="00C45D1B"/>
    <w:rsid w:val="00C51080"/>
    <w:rsid w:val="00C559C8"/>
    <w:rsid w:val="00C61BC3"/>
    <w:rsid w:val="00C6216B"/>
    <w:rsid w:val="00C64354"/>
    <w:rsid w:val="00C652E3"/>
    <w:rsid w:val="00C67DC5"/>
    <w:rsid w:val="00C73021"/>
    <w:rsid w:val="00C80B1A"/>
    <w:rsid w:val="00C855D1"/>
    <w:rsid w:val="00C8772E"/>
    <w:rsid w:val="00C90546"/>
    <w:rsid w:val="00C911C5"/>
    <w:rsid w:val="00C92070"/>
    <w:rsid w:val="00C94BB3"/>
    <w:rsid w:val="00C94FE9"/>
    <w:rsid w:val="00CA5D79"/>
    <w:rsid w:val="00CB0B83"/>
    <w:rsid w:val="00CB2A33"/>
    <w:rsid w:val="00CB5CDB"/>
    <w:rsid w:val="00CB6FE4"/>
    <w:rsid w:val="00CC06C4"/>
    <w:rsid w:val="00CC1135"/>
    <w:rsid w:val="00CC5575"/>
    <w:rsid w:val="00CC6FE0"/>
    <w:rsid w:val="00CD1FA3"/>
    <w:rsid w:val="00CD6331"/>
    <w:rsid w:val="00CD650E"/>
    <w:rsid w:val="00CE4B4D"/>
    <w:rsid w:val="00CE4EDB"/>
    <w:rsid w:val="00CF2DE9"/>
    <w:rsid w:val="00D077CD"/>
    <w:rsid w:val="00D20063"/>
    <w:rsid w:val="00D2239D"/>
    <w:rsid w:val="00D26E0E"/>
    <w:rsid w:val="00D27B02"/>
    <w:rsid w:val="00D30A94"/>
    <w:rsid w:val="00D35F92"/>
    <w:rsid w:val="00D41545"/>
    <w:rsid w:val="00D41C1A"/>
    <w:rsid w:val="00D42047"/>
    <w:rsid w:val="00D60D7E"/>
    <w:rsid w:val="00D62152"/>
    <w:rsid w:val="00D666A6"/>
    <w:rsid w:val="00D67D32"/>
    <w:rsid w:val="00D70C52"/>
    <w:rsid w:val="00D71AB7"/>
    <w:rsid w:val="00D72C05"/>
    <w:rsid w:val="00D758A2"/>
    <w:rsid w:val="00D81181"/>
    <w:rsid w:val="00D85F5B"/>
    <w:rsid w:val="00D86AFD"/>
    <w:rsid w:val="00D9149D"/>
    <w:rsid w:val="00D95399"/>
    <w:rsid w:val="00D961BE"/>
    <w:rsid w:val="00DB2B00"/>
    <w:rsid w:val="00DB2DDF"/>
    <w:rsid w:val="00DC0DEB"/>
    <w:rsid w:val="00DC226E"/>
    <w:rsid w:val="00DD21CE"/>
    <w:rsid w:val="00DD35D8"/>
    <w:rsid w:val="00DD4FBB"/>
    <w:rsid w:val="00DD65F1"/>
    <w:rsid w:val="00DE1739"/>
    <w:rsid w:val="00DE35D7"/>
    <w:rsid w:val="00DF3C1E"/>
    <w:rsid w:val="00E06F58"/>
    <w:rsid w:val="00E123CA"/>
    <w:rsid w:val="00E1599E"/>
    <w:rsid w:val="00E20B76"/>
    <w:rsid w:val="00E2376C"/>
    <w:rsid w:val="00E32E18"/>
    <w:rsid w:val="00E4653E"/>
    <w:rsid w:val="00E47EA2"/>
    <w:rsid w:val="00E511F6"/>
    <w:rsid w:val="00E542FA"/>
    <w:rsid w:val="00E55FE9"/>
    <w:rsid w:val="00E65E6D"/>
    <w:rsid w:val="00E67A7F"/>
    <w:rsid w:val="00E72B9A"/>
    <w:rsid w:val="00E73071"/>
    <w:rsid w:val="00E83A49"/>
    <w:rsid w:val="00E85FCD"/>
    <w:rsid w:val="00E87B38"/>
    <w:rsid w:val="00E9114F"/>
    <w:rsid w:val="00E962CC"/>
    <w:rsid w:val="00EA0EA6"/>
    <w:rsid w:val="00EA1200"/>
    <w:rsid w:val="00EA5CC9"/>
    <w:rsid w:val="00EA6B42"/>
    <w:rsid w:val="00EB25A4"/>
    <w:rsid w:val="00EB6247"/>
    <w:rsid w:val="00EB677B"/>
    <w:rsid w:val="00EC06C0"/>
    <w:rsid w:val="00EC1383"/>
    <w:rsid w:val="00EC3837"/>
    <w:rsid w:val="00EC397D"/>
    <w:rsid w:val="00EC39AC"/>
    <w:rsid w:val="00ED2226"/>
    <w:rsid w:val="00ED6F89"/>
    <w:rsid w:val="00EE3663"/>
    <w:rsid w:val="00EE518F"/>
    <w:rsid w:val="00EE562A"/>
    <w:rsid w:val="00EF0130"/>
    <w:rsid w:val="00EF1E6E"/>
    <w:rsid w:val="00F045F7"/>
    <w:rsid w:val="00F22DE1"/>
    <w:rsid w:val="00F334DA"/>
    <w:rsid w:val="00F3449F"/>
    <w:rsid w:val="00F37D29"/>
    <w:rsid w:val="00F416D9"/>
    <w:rsid w:val="00F60B38"/>
    <w:rsid w:val="00F60BAF"/>
    <w:rsid w:val="00F638A3"/>
    <w:rsid w:val="00F64259"/>
    <w:rsid w:val="00F64E6B"/>
    <w:rsid w:val="00F706A2"/>
    <w:rsid w:val="00F71DA5"/>
    <w:rsid w:val="00F777BA"/>
    <w:rsid w:val="00F817E1"/>
    <w:rsid w:val="00F821F6"/>
    <w:rsid w:val="00F9076A"/>
    <w:rsid w:val="00F91630"/>
    <w:rsid w:val="00F93875"/>
    <w:rsid w:val="00F9657E"/>
    <w:rsid w:val="00F96886"/>
    <w:rsid w:val="00FA12DB"/>
    <w:rsid w:val="00FA2418"/>
    <w:rsid w:val="00FC4177"/>
    <w:rsid w:val="00FC720D"/>
    <w:rsid w:val="00FD552E"/>
    <w:rsid w:val="00FD6F5D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 fillcolor="yellow">
      <v:fill color="yellow" opacity="47186f"/>
      <v:stroke weight="1.25pt"/>
      <o:colormru v:ext="edit" colors="#f39,#b7dbff,#a7e8ff,#b3b3ff,#97b0ff,#85c2ff,#c5d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paragraph" w:styleId="BalloonText">
    <w:name w:val="Balloon Text"/>
    <w:basedOn w:val="Normal"/>
    <w:semiHidden/>
    <w:rsid w:val="00826768"/>
    <w:rPr>
      <w:rFonts w:ascii="Tahoma" w:hAnsi="Tahoma" w:cs="Tahoma"/>
      <w:sz w:val="16"/>
      <w:szCs w:val="16"/>
    </w:rPr>
  </w:style>
  <w:style w:type="character" w:customStyle="1" w:styleId="body1">
    <w:name w:val="body1"/>
    <w:rsid w:val="000D2A43"/>
    <w:rPr>
      <w:rFonts w:ascii="Verdana" w:hAnsi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paragraph" w:styleId="BalloonText">
    <w:name w:val="Balloon Text"/>
    <w:basedOn w:val="Normal"/>
    <w:semiHidden/>
    <w:rsid w:val="00826768"/>
    <w:rPr>
      <w:rFonts w:ascii="Tahoma" w:hAnsi="Tahoma" w:cs="Tahoma"/>
      <w:sz w:val="16"/>
      <w:szCs w:val="16"/>
    </w:rPr>
  </w:style>
  <w:style w:type="character" w:customStyle="1" w:styleId="body1">
    <w:name w:val="body1"/>
    <w:rsid w:val="000D2A43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196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60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98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Girdler Gazette</vt:lpstr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Girdler Gazette</dc:title>
  <dc:creator>Megan Seay</dc:creator>
  <cp:lastModifiedBy>Becky Barnhhardt</cp:lastModifiedBy>
  <cp:revision>3</cp:revision>
  <cp:lastPrinted>2013-03-07T17:33:00Z</cp:lastPrinted>
  <dcterms:created xsi:type="dcterms:W3CDTF">2018-02-13T17:39:00Z</dcterms:created>
  <dcterms:modified xsi:type="dcterms:W3CDTF">2018-02-13T17:49:00Z</dcterms:modified>
</cp:coreProperties>
</file>