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A4" w:rsidRPr="00AC04A4" w:rsidRDefault="00AC04A4" w:rsidP="00AC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4A4">
        <w:rPr>
          <w:rFonts w:ascii="Arial" w:eastAsia="Times New Roman" w:hAnsi="Arial" w:cs="Arial"/>
          <w:color w:val="000000"/>
          <w:sz w:val="18"/>
          <w:szCs w:val="18"/>
        </w:rPr>
        <w:t>January Character Kids (Acceptance)</w:t>
      </w:r>
    </w:p>
    <w:p w:rsidR="00AC04A4" w:rsidRPr="00AC04A4" w:rsidRDefault="00AC04A4" w:rsidP="00AC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21"/>
      </w:tblGrid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Levi </w:t>
            </w:r>
            <w:proofErr w:type="spellStart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Mallett</w:t>
            </w:r>
            <w:proofErr w:type="spellEnd"/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Isabella Woodard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Sophia Wood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Raeleigh</w:t>
            </w:r>
            <w:proofErr w:type="spellEnd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Ferguson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Laryssa</w:t>
            </w:r>
            <w:proofErr w:type="spellEnd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Dennis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Anthony Carroll 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Nevaeh Chambers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Stacy </w:t>
            </w:r>
            <w:proofErr w:type="spellStart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McVay</w:t>
            </w:r>
            <w:proofErr w:type="spellEnd"/>
          </w:p>
        </w:tc>
        <w:bookmarkStart w:id="0" w:name="_GoBack"/>
        <w:bookmarkEnd w:id="0"/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Rainey Arnold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Bryana Burnham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Chris Barker </w:t>
            </w:r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Zachary </w:t>
            </w:r>
            <w:proofErr w:type="spellStart"/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Dupins</w:t>
            </w:r>
            <w:proofErr w:type="spellEnd"/>
          </w:p>
        </w:tc>
      </w:tr>
      <w:tr w:rsidR="00AC04A4" w:rsidRPr="00AC04A4" w:rsidTr="00AC04A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4A4" w:rsidRPr="00AC04A4" w:rsidRDefault="00AC04A4" w:rsidP="00AC04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Nick Webster</w:t>
            </w:r>
          </w:p>
        </w:tc>
      </w:tr>
    </w:tbl>
    <w:p w:rsidR="00772848" w:rsidRDefault="00772848"/>
    <w:sectPr w:rsidR="0077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4"/>
    <w:rsid w:val="00772848"/>
    <w:rsid w:val="00A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28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1</cp:revision>
  <dcterms:created xsi:type="dcterms:W3CDTF">2019-01-07T20:58:00Z</dcterms:created>
  <dcterms:modified xsi:type="dcterms:W3CDTF">2019-01-07T20:59:00Z</dcterms:modified>
</cp:coreProperties>
</file>